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AE6" w:rsidRPr="00D3377D" w:rsidRDefault="00371AE6" w:rsidP="00A24289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D3377D">
        <w:rPr>
          <w:rFonts w:cs="Times New Roman"/>
          <w:b/>
          <w:bCs/>
          <w:sz w:val="24"/>
          <w:szCs w:val="24"/>
        </w:rPr>
        <w:t>Всемирный день сирот и детей в трудной жизненной ситуации</w:t>
      </w:r>
    </w:p>
    <w:p w:rsidR="00A24289" w:rsidRDefault="00A24289" w:rsidP="00A24289">
      <w:pPr>
        <w:spacing w:after="0" w:line="360" w:lineRule="auto"/>
        <w:jc w:val="right"/>
        <w:rPr>
          <w:rFonts w:cs="Times New Roman"/>
          <w:sz w:val="24"/>
          <w:szCs w:val="24"/>
        </w:rPr>
      </w:pPr>
    </w:p>
    <w:p w:rsidR="00371AE6" w:rsidRPr="00A24289" w:rsidRDefault="00371AE6" w:rsidP="00A24289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A24289">
        <w:rPr>
          <w:rFonts w:cs="Times New Roman"/>
          <w:b/>
          <w:bCs/>
          <w:sz w:val="24"/>
          <w:szCs w:val="24"/>
        </w:rPr>
        <w:t>Адвентистское детское служение</w:t>
      </w:r>
    </w:p>
    <w:p w:rsidR="00371AE6" w:rsidRPr="00A24289" w:rsidRDefault="00371AE6" w:rsidP="00A24289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A24289">
        <w:rPr>
          <w:rFonts w:cs="Times New Roman"/>
          <w:b/>
          <w:bCs/>
          <w:sz w:val="24"/>
          <w:szCs w:val="24"/>
        </w:rPr>
        <w:t>Генеральная конференция</w:t>
      </w:r>
      <w:r w:rsidR="00A24289" w:rsidRPr="00A24289">
        <w:rPr>
          <w:rFonts w:cs="Times New Roman"/>
          <w:b/>
          <w:bCs/>
          <w:sz w:val="24"/>
          <w:szCs w:val="24"/>
        </w:rPr>
        <w:t xml:space="preserve"> </w:t>
      </w:r>
      <w:r w:rsidRPr="00A24289">
        <w:rPr>
          <w:rFonts w:cs="Times New Roman"/>
          <w:b/>
          <w:bCs/>
          <w:sz w:val="24"/>
          <w:szCs w:val="24"/>
        </w:rPr>
        <w:t>Адвентистов Седьмого Дня</w:t>
      </w:r>
    </w:p>
    <w:p w:rsidR="00371AE6" w:rsidRPr="00D3377D" w:rsidRDefault="00371AE6" w:rsidP="00142503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371AE6" w:rsidRPr="00D3377D" w:rsidRDefault="00371AE6" w:rsidP="00A24289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D3377D">
        <w:rPr>
          <w:rFonts w:cs="Times New Roman"/>
          <w:sz w:val="24"/>
          <w:szCs w:val="24"/>
        </w:rPr>
        <w:t xml:space="preserve">Проповедь: </w:t>
      </w:r>
      <w:r w:rsidRPr="00D3377D">
        <w:rPr>
          <w:rFonts w:cs="Times New Roman"/>
          <w:b/>
          <w:bCs/>
          <w:sz w:val="24"/>
          <w:szCs w:val="24"/>
        </w:rPr>
        <w:t>Надежда в чужой земле</w:t>
      </w:r>
    </w:p>
    <w:p w:rsidR="00A24289" w:rsidRDefault="00A24289" w:rsidP="00A24289">
      <w:pPr>
        <w:spacing w:line="360" w:lineRule="auto"/>
        <w:ind w:left="4248"/>
        <w:rPr>
          <w:sz w:val="24"/>
          <w:szCs w:val="24"/>
        </w:rPr>
      </w:pPr>
    </w:p>
    <w:p w:rsidR="00A24289" w:rsidRDefault="00371AE6" w:rsidP="00A24289">
      <w:pPr>
        <w:spacing w:line="360" w:lineRule="auto"/>
        <w:ind w:left="4248"/>
        <w:rPr>
          <w:sz w:val="24"/>
          <w:szCs w:val="24"/>
        </w:rPr>
      </w:pPr>
      <w:r w:rsidRPr="00D3377D">
        <w:rPr>
          <w:sz w:val="24"/>
          <w:szCs w:val="24"/>
        </w:rPr>
        <w:t xml:space="preserve">Оратай </w:t>
      </w:r>
      <w:proofErr w:type="spellStart"/>
      <w:r w:rsidRPr="00D3377D">
        <w:rPr>
          <w:sz w:val="24"/>
          <w:szCs w:val="24"/>
        </w:rPr>
        <w:t>Чуресон</w:t>
      </w:r>
      <w:proofErr w:type="spellEnd"/>
      <w:r w:rsidRPr="00D3377D">
        <w:rPr>
          <w:sz w:val="24"/>
          <w:szCs w:val="24"/>
        </w:rPr>
        <w:t>,</w:t>
      </w:r>
      <w:r w:rsidR="00A24289">
        <w:rPr>
          <w:sz w:val="24"/>
          <w:szCs w:val="24"/>
        </w:rPr>
        <w:t xml:space="preserve"> </w:t>
      </w:r>
      <w:r w:rsidRPr="00D3377D">
        <w:rPr>
          <w:sz w:val="24"/>
          <w:szCs w:val="24"/>
        </w:rPr>
        <w:t>директор детского служения</w:t>
      </w:r>
    </w:p>
    <w:p w:rsidR="00A24289" w:rsidRDefault="00371AE6" w:rsidP="00A24289">
      <w:pPr>
        <w:spacing w:line="360" w:lineRule="auto"/>
        <w:ind w:left="4248"/>
        <w:rPr>
          <w:sz w:val="24"/>
          <w:szCs w:val="24"/>
        </w:rPr>
      </w:pPr>
      <w:r w:rsidRPr="00D3377D">
        <w:rPr>
          <w:sz w:val="24"/>
          <w:szCs w:val="24"/>
        </w:rPr>
        <w:t xml:space="preserve">Генеральной </w:t>
      </w:r>
      <w:r w:rsidR="00A24289">
        <w:rPr>
          <w:sz w:val="24"/>
          <w:szCs w:val="24"/>
        </w:rPr>
        <w:t>К</w:t>
      </w:r>
      <w:r w:rsidRPr="00D3377D">
        <w:rPr>
          <w:sz w:val="24"/>
          <w:szCs w:val="24"/>
        </w:rPr>
        <w:t xml:space="preserve">онференции </w:t>
      </w:r>
      <w:r w:rsidR="00A24289">
        <w:rPr>
          <w:sz w:val="24"/>
          <w:szCs w:val="24"/>
        </w:rPr>
        <w:t>А</w:t>
      </w:r>
      <w:r w:rsidRPr="00D3377D">
        <w:rPr>
          <w:sz w:val="24"/>
          <w:szCs w:val="24"/>
        </w:rPr>
        <w:t>двентистов</w:t>
      </w:r>
    </w:p>
    <w:p w:rsidR="00371AE6" w:rsidRPr="00D3377D" w:rsidRDefault="00371AE6" w:rsidP="00A24289">
      <w:pPr>
        <w:spacing w:line="360" w:lineRule="auto"/>
        <w:ind w:left="4248"/>
        <w:rPr>
          <w:sz w:val="24"/>
          <w:szCs w:val="24"/>
        </w:rPr>
      </w:pPr>
      <w:r w:rsidRPr="00D3377D">
        <w:rPr>
          <w:sz w:val="24"/>
          <w:szCs w:val="24"/>
        </w:rPr>
        <w:t>седьмого дня, доктор философии</w:t>
      </w:r>
    </w:p>
    <w:p w:rsidR="00371AE6" w:rsidRDefault="00371AE6" w:rsidP="00142503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Когда наши дети были маленькими, мы получали в подарок большое количество детских книг, и мы использовали их для чтения нашим детям с тех пор, как они были младенцами. В результате наши дети полюбили читать и слушать истории. А наша дочь вообще мечтала стать иллюстратором детских книг. Так </w:t>
      </w:r>
      <w:r>
        <w:rPr>
          <w:b/>
          <w:sz w:val="24"/>
          <w:szCs w:val="24"/>
        </w:rPr>
        <w:t xml:space="preserve">я </w:t>
      </w:r>
      <w:proofErr w:type="gramStart"/>
      <w:r>
        <w:rPr>
          <w:b/>
          <w:sz w:val="24"/>
          <w:szCs w:val="24"/>
        </w:rPr>
        <w:t>узнала</w:t>
      </w:r>
      <w:proofErr w:type="gramEnd"/>
      <w:r>
        <w:rPr>
          <w:b/>
          <w:sz w:val="24"/>
          <w:szCs w:val="24"/>
        </w:rPr>
        <w:t xml:space="preserve"> и я полностью убеждена в этом, то, что мы вложили в ребенка, в будущем станет его страстью</w:t>
      </w:r>
      <w:r>
        <w:rPr>
          <w:sz w:val="24"/>
          <w:szCs w:val="24"/>
        </w:rPr>
        <w:t>. Библия также говорит в Притч. 22:6 «Наставь юношу при начале пути его: он не уклонится от него, когда и состарится».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одной из детских книг рассказывалось об Иосифе и Марии, которые искали место, где сможет родиться Иисус, когда они путешествовали в Иерусалим. Их путешествие было трудным, их окружали опасности, некоторые люди в новых селениях были настроены глубоко скептически, недружелюбно и на их лице отражалось недоверие. Это было так утомительно – днем находиться на жаре, а ночью – на холоде. Мария чувствовала неудобства на протяжении всего путешествия, поскольку приближалось время рождения младенца.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Однажды один ребенок сказал мне: «Марии было так весело сидеть на ослике. Только Иосифу нужно было идти пешком, и только он один устал!» Кто-то может сказать, что ей пришлось сидеть на осле. Но позвольте мне сказать вам, что сидеть на осле день или два – это совсем не то же самое, что удобно сидеть в машине или фургоне с кондиционером. У беременной женщины может болеть все тело и быть много другого дискомфорта.</w:t>
      </w:r>
      <w:r>
        <w:t xml:space="preserve"> </w:t>
      </w:r>
      <w:r>
        <w:rPr>
          <w:sz w:val="24"/>
          <w:szCs w:val="24"/>
        </w:rPr>
        <w:t>Они, должно быть, чувствовали себя липкими и пыльными под палящим солнцем и постоянно покрывались потом, катившимся по их лицам и всему телу.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Всякий раз, когда мы читали о рождении Иисуса, мои дети всегда были очарованы тем, что на страницах, описывающих рождение Иисуса, Мария была окружена домашними животными. Они указывали на животных на картинках, называя их по именам и издавая звуки животных.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«Му-Му» </w:t>
      </w:r>
      <w:proofErr w:type="gramStart"/>
      <w:r>
        <w:rPr>
          <w:sz w:val="24"/>
          <w:szCs w:val="24"/>
        </w:rPr>
        <w:t>- это</w:t>
      </w:r>
      <w:proofErr w:type="gramEnd"/>
      <w:r>
        <w:rPr>
          <w:sz w:val="24"/>
          <w:szCs w:val="24"/>
        </w:rPr>
        <w:t xml:space="preserve"> говорят коровки. «Цып-цып» означает цыпленка. «</w:t>
      </w:r>
      <w:proofErr w:type="spellStart"/>
      <w:r>
        <w:rPr>
          <w:sz w:val="24"/>
          <w:szCs w:val="24"/>
        </w:rPr>
        <w:t>Иа-иа</w:t>
      </w:r>
      <w:proofErr w:type="spellEnd"/>
      <w:r>
        <w:rPr>
          <w:sz w:val="24"/>
          <w:szCs w:val="24"/>
        </w:rPr>
        <w:t xml:space="preserve">» означает ослика. «Мяу-мяу» </w:t>
      </w:r>
      <w:proofErr w:type="gramStart"/>
      <w:r>
        <w:rPr>
          <w:sz w:val="24"/>
          <w:szCs w:val="24"/>
        </w:rPr>
        <w:t>- это</w:t>
      </w:r>
      <w:proofErr w:type="gramEnd"/>
      <w:r>
        <w:rPr>
          <w:sz w:val="24"/>
          <w:szCs w:val="24"/>
        </w:rPr>
        <w:t xml:space="preserve"> кошки. «Кря-кря» </w:t>
      </w:r>
      <w:proofErr w:type="gramStart"/>
      <w:r>
        <w:rPr>
          <w:sz w:val="24"/>
          <w:szCs w:val="24"/>
        </w:rPr>
        <w:t>-  это</w:t>
      </w:r>
      <w:proofErr w:type="gramEnd"/>
      <w:r>
        <w:rPr>
          <w:sz w:val="24"/>
          <w:szCs w:val="24"/>
        </w:rPr>
        <w:t xml:space="preserve"> утки, и этот список можно продолжать.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Представьте себе, что вы родились в таком неудобном месте, где отовсюду слышится шум. Хотя эти звуки кажутся нам забавными, но, когда мы слышим их беспрестанно, они могут нас раздражать. В то время как новорожденным нужно много спать, младенец Иисус мог бы просыпаться от каждого звука, издаваемого этими животными, если бы чувствовал себя неуверенно. Напротив, Иисус спал очень спокойно, потому что с Ним были не только Мария и Иосиф, но и Божье присутствие и внутренний мир.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Конечно, рождение Иисуса не происходило в обычной обстановке для родов, и это заставляет нас задуматься о многочисленных трудностях, которые пережили Мария и Иосиф. Они не только не смогли найти для Него чистое, теплое, уютное, тихое и подходящее место для появления на свет, но вскоре после этого этой молодой семье пришлось спасаться от преследований и уехать из пределов досягаемости царя Ирода. Чтобы обрести безопасность, им пришлось бежать в Египет, стать беженцами.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Путешествие, которое совершили Мария, Иосиф и младенец Иисус, до боли знакомо миллионам людей по всему миру, вынужденным каждый год насильственно покидать свои дома, причем 40 процентов из них – это дети. Мы не надеемся, что Христос устранит все конфликты и несправедливость, которые вынуждают людей покидать свои дома, но осознание того, что Он Сам пришел в мир среди страданий, раскрывает нам обстоятельства, с которыми сегодня сталкивается любой ребенок-беженец.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 w:rsidRPr="000A2011">
        <w:rPr>
          <w:b/>
          <w:bCs/>
          <w:sz w:val="24"/>
          <w:szCs w:val="24"/>
        </w:rPr>
        <w:t>Во-первых,</w:t>
      </w:r>
      <w:r>
        <w:rPr>
          <w:sz w:val="24"/>
          <w:szCs w:val="24"/>
        </w:rPr>
        <w:t xml:space="preserve"> воплотившийся Сын Божий был одновременно и мигрантом, Он покинул сферы небесного комфорта и поставил свою скинию посреди людей. В Ин. 1:14 говорится: «И Слово стало </w:t>
      </w:r>
      <w:proofErr w:type="spellStart"/>
      <w:r>
        <w:rPr>
          <w:sz w:val="24"/>
          <w:szCs w:val="24"/>
        </w:rPr>
        <w:t>плотию</w:t>
      </w:r>
      <w:proofErr w:type="spellEnd"/>
      <w:r>
        <w:rPr>
          <w:sz w:val="24"/>
          <w:szCs w:val="24"/>
        </w:rPr>
        <w:t xml:space="preserve"> и обитало с нами, полное благодати и истины; и мы видели славу Его, славу, как Единородного от Отца».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 w:rsidRPr="000A2011">
        <w:rPr>
          <w:b/>
          <w:bCs/>
          <w:sz w:val="24"/>
          <w:szCs w:val="24"/>
        </w:rPr>
        <w:t>Во-вторых,</w:t>
      </w:r>
      <w:r>
        <w:rPr>
          <w:sz w:val="24"/>
          <w:szCs w:val="24"/>
        </w:rPr>
        <w:t xml:space="preserve"> он также и жил как беженец, спасавшийся бегством в поисках безопасности. Библия говорит в Мф. 2:13: «Когда же они отошли, — се, Ангел Господень является во сне Иосифу и говорит: встань, возьми Младенца и Матерь Его и беги в Египет, и будь там, доколе не скажу тебе, ибо Ирод хочет искать Младенца, чтобы погубить Его». Этот стих говорит нам о том, что бывает так редко, что люди покидают свое место </w:t>
      </w:r>
      <w:r>
        <w:rPr>
          <w:sz w:val="24"/>
          <w:szCs w:val="24"/>
        </w:rPr>
        <w:lastRenderedPageBreak/>
        <w:t>рождения, чтобы защитить себя и свои семьи. По мере приближения последнего времени приближаются и скорби, обрушивающиеся на верный Божий народ.</w:t>
      </w:r>
    </w:p>
    <w:p w:rsidR="00A22F3A" w:rsidRPr="00142503" w:rsidRDefault="00371AE6" w:rsidP="00142503">
      <w:pPr>
        <w:spacing w:after="0" w:line="360" w:lineRule="auto"/>
        <w:rPr>
          <w:rFonts w:cs="Times New Roman"/>
          <w:color w:val="000000" w:themeColor="text1"/>
          <w:sz w:val="24"/>
          <w:szCs w:val="24"/>
          <w:lang w:val="ru-BY"/>
        </w:rPr>
      </w:pPr>
      <w:r>
        <w:rPr>
          <w:b/>
          <w:sz w:val="24"/>
          <w:szCs w:val="24"/>
        </w:rPr>
        <w:t xml:space="preserve">В-третьих, </w:t>
      </w:r>
      <w:r w:rsidRPr="000A2011">
        <w:rPr>
          <w:bCs/>
          <w:sz w:val="24"/>
          <w:szCs w:val="24"/>
        </w:rPr>
        <w:t xml:space="preserve">Иисус хорошо знает, каково это – быть странником в чужой стране. Он настолько отождествляет себя со скитальцами, что, когда мы </w:t>
      </w:r>
      <w:r w:rsidR="00A22F3A">
        <w:rPr>
          <w:bCs/>
          <w:sz w:val="24"/>
          <w:szCs w:val="24"/>
        </w:rPr>
        <w:t>приветствуем</w:t>
      </w:r>
      <w:r w:rsidRPr="000A2011">
        <w:rPr>
          <w:bCs/>
          <w:sz w:val="24"/>
          <w:szCs w:val="24"/>
        </w:rPr>
        <w:t xml:space="preserve"> их, мы приветствуем и Ег</w:t>
      </w:r>
      <w:r w:rsidR="000A2011">
        <w:rPr>
          <w:bCs/>
          <w:sz w:val="24"/>
          <w:szCs w:val="24"/>
        </w:rPr>
        <w:t xml:space="preserve">о. </w:t>
      </w:r>
      <w:r>
        <w:rPr>
          <w:sz w:val="24"/>
          <w:szCs w:val="24"/>
        </w:rPr>
        <w:t>В других местах мы узнаем, что может оказаться, что мы послужили ангелам, не подозревая об этом, когда общаемся со странниками. Евр. 13:2 наставляет нас: «</w:t>
      </w:r>
      <w:proofErr w:type="spellStart"/>
      <w:r>
        <w:rPr>
          <w:sz w:val="24"/>
          <w:szCs w:val="24"/>
        </w:rPr>
        <w:t>Страннолюбия</w:t>
      </w:r>
      <w:proofErr w:type="spellEnd"/>
      <w:r>
        <w:rPr>
          <w:sz w:val="24"/>
          <w:szCs w:val="24"/>
        </w:rPr>
        <w:t xml:space="preserve"> не забывайте, ибо через него некоторые, не зная, оказали гостеприимство Ангелам». На самом деле, Иисус даже тронут и благодарен, если мы тепло приветствуем странников, детей-беженцев и их семьи и заботимся об их нуждах, не проводя </w:t>
      </w:r>
      <w:r w:rsidRPr="00A22F3A">
        <w:rPr>
          <w:rFonts w:cs="Times New Roman"/>
          <w:color w:val="000000" w:themeColor="text1"/>
          <w:sz w:val="24"/>
          <w:szCs w:val="24"/>
        </w:rPr>
        <w:t xml:space="preserve">дискриминации, как Он говорит в Мф. 25:35-40: </w:t>
      </w:r>
      <w:r w:rsidR="00A22F3A">
        <w:rPr>
          <w:rStyle w:val="jesus"/>
          <w:rFonts w:cs="Times New Roman"/>
          <w:color w:val="000000" w:themeColor="text1"/>
          <w:sz w:val="24"/>
          <w:szCs w:val="24"/>
        </w:rPr>
        <w:t>«И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>бо алкал Я, и вы дали Мне есть; жаждал, и вы напоили Меня; был странником, и вы приняли Меня;</w:t>
      </w:r>
      <w:r w:rsidR="00A22F3A">
        <w:rPr>
          <w:rFonts w:cs="Times New Roman"/>
          <w:color w:val="000000" w:themeColor="text1"/>
          <w:sz w:val="24"/>
          <w:szCs w:val="24"/>
        </w:rPr>
        <w:t xml:space="preserve"> 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>был наг, и вы одели Меня; был болен, и вы посетили Меня; в темнице был, и вы пришли ко Мне</w:t>
      </w:r>
      <w:r w:rsidR="00A22F3A">
        <w:rPr>
          <w:rStyle w:val="jesus"/>
          <w:rFonts w:cs="Times New Roman"/>
          <w:color w:val="000000" w:themeColor="text1"/>
          <w:sz w:val="24"/>
          <w:szCs w:val="24"/>
        </w:rPr>
        <w:t xml:space="preserve">. 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 xml:space="preserve">Тогда праведники скажут Ему в ответ: «Господи! </w:t>
      </w:r>
      <w:r w:rsidR="00142503">
        <w:rPr>
          <w:rStyle w:val="jesus"/>
          <w:rFonts w:cs="Times New Roman"/>
          <w:color w:val="000000" w:themeColor="text1"/>
          <w:sz w:val="24"/>
          <w:szCs w:val="24"/>
        </w:rPr>
        <w:t>К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 xml:space="preserve">огда мы видели Тебя алчущим, и накормили? </w:t>
      </w:r>
      <w:r w:rsidR="00A22F3A">
        <w:rPr>
          <w:rStyle w:val="jesus"/>
          <w:rFonts w:cs="Times New Roman"/>
          <w:color w:val="000000" w:themeColor="text1"/>
          <w:sz w:val="24"/>
          <w:szCs w:val="24"/>
        </w:rPr>
        <w:t>И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>ли жаждущим, и напоили?</w:t>
      </w:r>
      <w:r w:rsidR="00A22F3A">
        <w:rPr>
          <w:rFonts w:cs="Times New Roman"/>
          <w:color w:val="000000" w:themeColor="text1"/>
          <w:sz w:val="24"/>
          <w:szCs w:val="24"/>
        </w:rPr>
        <w:t xml:space="preserve"> </w:t>
      </w:r>
      <w:r w:rsidR="00A22F3A">
        <w:rPr>
          <w:rStyle w:val="jesus"/>
          <w:rFonts w:cs="Times New Roman"/>
          <w:color w:val="000000" w:themeColor="text1"/>
          <w:sz w:val="24"/>
          <w:szCs w:val="24"/>
        </w:rPr>
        <w:t>К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 xml:space="preserve">огда мы видели Тебя странником, и приняли? </w:t>
      </w:r>
      <w:r w:rsidR="00142503">
        <w:rPr>
          <w:rStyle w:val="jesus"/>
          <w:rFonts w:cs="Times New Roman"/>
          <w:color w:val="000000" w:themeColor="text1"/>
          <w:sz w:val="24"/>
          <w:szCs w:val="24"/>
        </w:rPr>
        <w:t>И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>ли нагим, и одели?</w:t>
      </w:r>
      <w:r w:rsidR="00A22F3A">
        <w:rPr>
          <w:rFonts w:cs="Times New Roman"/>
          <w:color w:val="000000" w:themeColor="text1"/>
          <w:sz w:val="24"/>
          <w:szCs w:val="24"/>
        </w:rPr>
        <w:t xml:space="preserve"> </w:t>
      </w:r>
      <w:r w:rsidR="00A22F3A">
        <w:rPr>
          <w:rStyle w:val="jesus"/>
          <w:rFonts w:cs="Times New Roman"/>
          <w:color w:val="000000" w:themeColor="text1"/>
          <w:sz w:val="24"/>
          <w:szCs w:val="24"/>
        </w:rPr>
        <w:t>К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>огда мы видели Тебя больным, или в темнице, и пришли к Тебе?»</w:t>
      </w:r>
      <w:r w:rsidR="00142503">
        <w:rPr>
          <w:rFonts w:cs="Times New Roman"/>
          <w:color w:val="000000" w:themeColor="text1"/>
          <w:sz w:val="24"/>
          <w:szCs w:val="24"/>
        </w:rPr>
        <w:t xml:space="preserve"> </w:t>
      </w:r>
      <w:r w:rsidR="00A22F3A" w:rsidRPr="00A22F3A">
        <w:rPr>
          <w:rStyle w:val="jesus"/>
          <w:rFonts w:cs="Times New Roman"/>
          <w:color w:val="000000" w:themeColor="text1"/>
          <w:sz w:val="24"/>
          <w:szCs w:val="24"/>
        </w:rPr>
        <w:t>И Царь скажет им в ответ: «истинно говорю вам: так как вы сделали это одному из сих братьев Моих меньших, то сделали Мне»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Адвентистские церкви по всему миру, которые находятся на переднем крае помощи беженцам, знают об этих глубоких благословениях. Любя и заботясь о наших ближних-иммигрантах, мы более полно понимаем Бога, который действует в любой культуре и обстоятельствах, чтобы объединить людей для получения благословения и познания Его Самого.</w:t>
      </w:r>
    </w:p>
    <w:p w:rsidR="00371AE6" w:rsidRPr="00920D7E" w:rsidRDefault="00371AE6" w:rsidP="00920D7E">
      <w:pPr>
        <w:spacing w:after="0" w:line="360" w:lineRule="auto"/>
        <w:ind w:firstLine="708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>Мы способны выполнять величайшую заповедь, данную человечеству, которая заключается в том, чтобы любить наших ближних так же сильно, как мы любим самих себя, и это Бож</w:t>
      </w:r>
      <w:r w:rsidR="009D21E0">
        <w:rPr>
          <w:sz w:val="24"/>
          <w:szCs w:val="24"/>
        </w:rPr>
        <w:t>ь</w:t>
      </w:r>
      <w:r>
        <w:rPr>
          <w:sz w:val="24"/>
          <w:szCs w:val="24"/>
        </w:rPr>
        <w:t>е повеление, содержащийся в Мф. 22:39</w:t>
      </w:r>
      <w:r w:rsidR="00920D7E">
        <w:rPr>
          <w:sz w:val="24"/>
          <w:szCs w:val="24"/>
        </w:rPr>
        <w:t xml:space="preserve"> </w:t>
      </w:r>
      <w:r w:rsidR="00920D7E" w:rsidRPr="00920D7E">
        <w:rPr>
          <w:rFonts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920D7E">
        <w:rPr>
          <w:rFonts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920D7E" w:rsidRPr="00920D7E">
        <w:rPr>
          <w:rFonts w:cs="Times New Roman"/>
          <w:color w:val="000000" w:themeColor="text1"/>
          <w:sz w:val="24"/>
          <w:szCs w:val="24"/>
          <w:shd w:val="clear" w:color="auto" w:fill="FFFFFF"/>
        </w:rPr>
        <w:t>озлюби ближнего твоего, как самого себя»</w:t>
      </w:r>
      <w:r w:rsidR="00920D7E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</w:rPr>
        <w:t xml:space="preserve">И благодаря нашим усилиям любить друг друга полностью и ощутимо, мы способны выполнить великое поручение – научить все народы – которое дано в </w:t>
      </w:r>
      <w:r w:rsidR="00920D7E">
        <w:rPr>
          <w:sz w:val="24"/>
          <w:szCs w:val="24"/>
        </w:rPr>
        <w:t xml:space="preserve">евангелии от </w:t>
      </w:r>
      <w:r>
        <w:rPr>
          <w:sz w:val="24"/>
          <w:szCs w:val="24"/>
        </w:rPr>
        <w:t>Мф. 28:19, где сказано: «Итак, идите, научите все народы, крестя их во имя Отца и Сына и Святого Духа».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Ощутимо проявляя любовь и совершая служение, мы, возможно, сможем вдохновить других своим подобием Христу. Ребенок-беженец или сирота надеется, что его будут любить, принимать в обществе и церкви. Каждый человек заслуживает того, чтобы иметь надежду на Христа, и давайте будем частью осуществления надежды людей.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Нет никаких сомнений в том, что рождение Иисуса дает нам надежду на то, что, несмотря на сложные обстоятельства, с которыми сталкиваемся мы лично или сталкивается </w:t>
      </w:r>
      <w:r>
        <w:rPr>
          <w:sz w:val="24"/>
          <w:szCs w:val="24"/>
        </w:rPr>
        <w:lastRenderedPageBreak/>
        <w:t>общество, мы всегда можем найти исцеление – и чувствовать себя как дома в любом месте с Иисусом.</w:t>
      </w:r>
    </w:p>
    <w:p w:rsidR="00371AE6" w:rsidRDefault="00371AE6" w:rsidP="00142503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Надежду можно найти везде, даже в самых неожиданных местах. В конце концов, можно быть беженцем и хрупким ребенком, лежащим в яслях, чтобы наше сердце горело надеждой, а наши желания были открыты возможностям Бога, действующего в наших жизненных обстоятельствах и преодолевающего их. Печаль и радость – это неотъемлемые части жизненного пути ребенка-беженца, но история рождения Иисуса является мощным напоминанием о том, что наши сложные обстоятельства не диктуют нам и не говорят последнего слова в жизненном пути человека. Это делает Иисус.</w:t>
      </w:r>
    </w:p>
    <w:p w:rsidR="00371AE6" w:rsidRDefault="00371AE6" w:rsidP="00142503">
      <w:pPr>
        <w:spacing w:after="0" w:line="360" w:lineRule="auto"/>
        <w:jc w:val="both"/>
        <w:rPr>
          <w:sz w:val="24"/>
          <w:szCs w:val="24"/>
        </w:rPr>
      </w:pPr>
    </w:p>
    <w:p w:rsidR="00371AE6" w:rsidRDefault="00515793" w:rsidP="0014250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АМИНЬ. </w:t>
      </w:r>
    </w:p>
    <w:p w:rsidR="00206E09" w:rsidRDefault="00206E09" w:rsidP="00142503">
      <w:pPr>
        <w:spacing w:line="360" w:lineRule="auto"/>
      </w:pPr>
    </w:p>
    <w:sectPr w:rsidR="00206E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45B8" w:rsidRDefault="003945B8" w:rsidP="00371AE6">
      <w:pPr>
        <w:spacing w:after="0"/>
      </w:pPr>
      <w:r>
        <w:separator/>
      </w:r>
    </w:p>
  </w:endnote>
  <w:endnote w:type="continuationSeparator" w:id="0">
    <w:p w:rsidR="003945B8" w:rsidRDefault="003945B8" w:rsidP="00371A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45B8" w:rsidRDefault="003945B8" w:rsidP="00371AE6">
      <w:pPr>
        <w:spacing w:after="0"/>
      </w:pPr>
      <w:r>
        <w:separator/>
      </w:r>
    </w:p>
  </w:footnote>
  <w:footnote w:type="continuationSeparator" w:id="0">
    <w:p w:rsidR="003945B8" w:rsidRDefault="003945B8" w:rsidP="00371A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E6"/>
    <w:rsid w:val="000A2011"/>
    <w:rsid w:val="00142503"/>
    <w:rsid w:val="00206E09"/>
    <w:rsid w:val="00371AE6"/>
    <w:rsid w:val="003945B8"/>
    <w:rsid w:val="00515793"/>
    <w:rsid w:val="008A1555"/>
    <w:rsid w:val="00920D7E"/>
    <w:rsid w:val="009D21E0"/>
    <w:rsid w:val="00A22F3A"/>
    <w:rsid w:val="00A24289"/>
    <w:rsid w:val="00BF3C34"/>
    <w:rsid w:val="00C56D68"/>
    <w:rsid w:val="00F84788"/>
    <w:rsid w:val="00F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A95D7"/>
  <w15:chartTrackingRefBased/>
  <w15:docId w15:val="{44061D1D-FF47-A849-8C47-CC1ABB9B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Основной текст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AE6"/>
    <w:pPr>
      <w:spacing w:after="160"/>
    </w:pPr>
    <w:rPr>
      <w:rFonts w:cstheme="minorBidi"/>
      <w:kern w:val="0"/>
      <w:sz w:val="28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371AE6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371AE6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71AE6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71AE6"/>
    <w:rPr>
      <w:rFonts w:cstheme="minorBidi"/>
      <w:kern w:val="0"/>
      <w:sz w:val="20"/>
      <w:szCs w:val="20"/>
      <w:lang w:val="ru-RU"/>
      <w14:ligatures w14:val="none"/>
    </w:rPr>
  </w:style>
  <w:style w:type="paragraph" w:customStyle="1" w:styleId="1">
    <w:name w:val="Обычный1"/>
    <w:qFormat/>
    <w:rsid w:val="00371AE6"/>
    <w:pPr>
      <w:jc w:val="both"/>
    </w:pPr>
    <w:rPr>
      <w:rFonts w:ascii="Calibri" w:eastAsia="SimSun" w:hAnsi="Calibri" w:cs="Calibri"/>
      <w:kern w:val="0"/>
      <w:lang w:val="ru-RU" w:eastAsia="ru-RU"/>
      <w14:ligatures w14:val="none"/>
    </w:rPr>
  </w:style>
  <w:style w:type="character" w:customStyle="1" w:styleId="jesus">
    <w:name w:val="jesus"/>
    <w:basedOn w:val="a0"/>
    <w:rsid w:val="00A22F3A"/>
  </w:style>
  <w:style w:type="character" w:customStyle="1" w:styleId="apple-converted-space">
    <w:name w:val="apple-converted-space"/>
    <w:basedOn w:val="a0"/>
    <w:rsid w:val="00A22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1321</Words>
  <Characters>6344</Characters>
  <Application>Microsoft Office Word</Application>
  <DocSecurity>0</DocSecurity>
  <Lines>211</Lines>
  <Paragraphs>46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Buchneva</dc:creator>
  <cp:keywords/>
  <dc:description/>
  <cp:lastModifiedBy>Svetlana Buchneva</cp:lastModifiedBy>
  <cp:revision>11</cp:revision>
  <dcterms:created xsi:type="dcterms:W3CDTF">2023-11-13T14:09:00Z</dcterms:created>
  <dcterms:modified xsi:type="dcterms:W3CDTF">2023-11-14T07:14:00Z</dcterms:modified>
</cp:coreProperties>
</file>